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A4EB5" w14:textId="77777777" w:rsidR="00595EA7" w:rsidRDefault="00595EA7" w:rsidP="00DE4370">
      <w:pPr>
        <w:tabs>
          <w:tab w:val="left" w:pos="3544"/>
        </w:tabs>
        <w:jc w:val="center"/>
        <w:rPr>
          <w:b/>
          <w:sz w:val="22"/>
          <w:szCs w:val="22"/>
        </w:rPr>
      </w:pPr>
    </w:p>
    <w:p w14:paraId="68433A4D" w14:textId="77777777" w:rsidR="00595EA7" w:rsidRDefault="00595EA7" w:rsidP="00DE4370">
      <w:pPr>
        <w:tabs>
          <w:tab w:val="left" w:pos="3544"/>
        </w:tabs>
        <w:jc w:val="center"/>
        <w:rPr>
          <w:b/>
          <w:sz w:val="22"/>
          <w:szCs w:val="22"/>
        </w:rPr>
      </w:pPr>
    </w:p>
    <w:p w14:paraId="04B788A6" w14:textId="7EAA59C8" w:rsidR="00731802" w:rsidRPr="00AC1D37" w:rsidRDefault="004653F3" w:rsidP="00DE4370">
      <w:pPr>
        <w:tabs>
          <w:tab w:val="left" w:pos="3544"/>
        </w:tabs>
        <w:jc w:val="center"/>
        <w:rPr>
          <w:b/>
          <w:sz w:val="22"/>
          <w:szCs w:val="22"/>
        </w:rPr>
      </w:pPr>
      <w:r w:rsidRPr="00AC1D37">
        <w:rPr>
          <w:b/>
          <w:sz w:val="22"/>
          <w:szCs w:val="22"/>
        </w:rPr>
        <w:t>MERSİN İL</w:t>
      </w:r>
      <w:r w:rsidR="00731802" w:rsidRPr="00AC1D37">
        <w:rPr>
          <w:b/>
          <w:sz w:val="22"/>
          <w:szCs w:val="22"/>
        </w:rPr>
        <w:t xml:space="preserve"> UMUMİ HIFZISSIHHA KURUL</w:t>
      </w:r>
      <w:r w:rsidR="00C801FC" w:rsidRPr="00AC1D37">
        <w:rPr>
          <w:b/>
          <w:sz w:val="22"/>
          <w:szCs w:val="22"/>
        </w:rPr>
        <w:t>U</w:t>
      </w:r>
      <w:r w:rsidR="00731802" w:rsidRPr="00AC1D37">
        <w:rPr>
          <w:b/>
          <w:sz w:val="22"/>
          <w:szCs w:val="22"/>
        </w:rPr>
        <w:t xml:space="preserve"> KARARI</w:t>
      </w:r>
    </w:p>
    <w:p w14:paraId="1001F963" w14:textId="77777777" w:rsidR="0052121C" w:rsidRPr="00AC1D37" w:rsidRDefault="0052121C" w:rsidP="00DE4370">
      <w:pPr>
        <w:tabs>
          <w:tab w:val="left" w:pos="3544"/>
        </w:tabs>
        <w:jc w:val="center"/>
        <w:rPr>
          <w:b/>
          <w:sz w:val="22"/>
          <w:szCs w:val="22"/>
        </w:rPr>
      </w:pPr>
    </w:p>
    <w:p w14:paraId="57B0A867" w14:textId="5C54C713" w:rsidR="008B6115" w:rsidRPr="00AC1D37" w:rsidRDefault="00DE4370" w:rsidP="00595EA7">
      <w:pPr>
        <w:tabs>
          <w:tab w:val="left" w:pos="2010"/>
        </w:tabs>
        <w:jc w:val="both"/>
        <w:rPr>
          <w:sz w:val="22"/>
          <w:szCs w:val="22"/>
        </w:rPr>
      </w:pPr>
      <w:r w:rsidRPr="00AC1D37">
        <w:rPr>
          <w:sz w:val="22"/>
          <w:szCs w:val="22"/>
        </w:rPr>
        <w:tab/>
      </w:r>
    </w:p>
    <w:p w14:paraId="2F396005" w14:textId="77777777" w:rsidR="00731802" w:rsidRPr="00AC1D37" w:rsidRDefault="0087506E" w:rsidP="005267A9">
      <w:pPr>
        <w:jc w:val="both"/>
        <w:rPr>
          <w:b/>
          <w:sz w:val="22"/>
          <w:szCs w:val="22"/>
        </w:rPr>
      </w:pPr>
      <w:r>
        <w:rPr>
          <w:b/>
          <w:sz w:val="22"/>
          <w:szCs w:val="22"/>
        </w:rPr>
        <w:t>KARAR TARİHİ</w:t>
      </w:r>
      <w:r w:rsidR="00EC7CCB">
        <w:rPr>
          <w:b/>
          <w:sz w:val="22"/>
          <w:szCs w:val="22"/>
        </w:rPr>
        <w:t>:  01</w:t>
      </w:r>
      <w:r w:rsidR="006E6395" w:rsidRPr="00AC1D37">
        <w:rPr>
          <w:b/>
          <w:sz w:val="22"/>
          <w:szCs w:val="22"/>
        </w:rPr>
        <w:t>/</w:t>
      </w:r>
      <w:r w:rsidR="00EC7CCB">
        <w:rPr>
          <w:b/>
          <w:sz w:val="22"/>
          <w:szCs w:val="22"/>
        </w:rPr>
        <w:t>04</w:t>
      </w:r>
      <w:r w:rsidR="00731802" w:rsidRPr="00AC1D37">
        <w:rPr>
          <w:b/>
          <w:sz w:val="22"/>
          <w:szCs w:val="22"/>
        </w:rPr>
        <w:t>/20</w:t>
      </w:r>
      <w:r w:rsidR="00EF68D5" w:rsidRPr="00AC1D37">
        <w:rPr>
          <w:b/>
          <w:sz w:val="22"/>
          <w:szCs w:val="22"/>
        </w:rPr>
        <w:t>20</w:t>
      </w:r>
    </w:p>
    <w:p w14:paraId="4725692C" w14:textId="77777777" w:rsidR="00731802" w:rsidRPr="00AC1D37" w:rsidRDefault="0087506E" w:rsidP="005267A9">
      <w:pPr>
        <w:jc w:val="both"/>
        <w:rPr>
          <w:b/>
          <w:sz w:val="22"/>
          <w:szCs w:val="22"/>
        </w:rPr>
      </w:pPr>
      <w:r>
        <w:rPr>
          <w:b/>
          <w:sz w:val="22"/>
          <w:szCs w:val="22"/>
        </w:rPr>
        <w:t xml:space="preserve">KARAR NO         </w:t>
      </w:r>
      <w:r w:rsidR="00EF68D5" w:rsidRPr="00AC1D37">
        <w:rPr>
          <w:b/>
          <w:sz w:val="22"/>
          <w:szCs w:val="22"/>
        </w:rPr>
        <w:t>:  2020</w:t>
      </w:r>
      <w:r w:rsidR="00731802" w:rsidRPr="00AC1D37">
        <w:rPr>
          <w:b/>
          <w:sz w:val="22"/>
          <w:szCs w:val="22"/>
        </w:rPr>
        <w:t xml:space="preserve"> / </w:t>
      </w:r>
      <w:r w:rsidR="00EC7CCB">
        <w:rPr>
          <w:b/>
          <w:sz w:val="22"/>
          <w:szCs w:val="22"/>
        </w:rPr>
        <w:t>20</w:t>
      </w:r>
    </w:p>
    <w:p w14:paraId="01409029" w14:textId="77777777" w:rsidR="00E675E3" w:rsidRPr="00AC1D37" w:rsidRDefault="00E675E3" w:rsidP="00D26063">
      <w:pPr>
        <w:pStyle w:val="AralkYok"/>
        <w:jc w:val="both"/>
        <w:rPr>
          <w:b/>
          <w:sz w:val="22"/>
          <w:szCs w:val="22"/>
        </w:rPr>
      </w:pPr>
    </w:p>
    <w:p w14:paraId="24E719D6" w14:textId="77777777" w:rsidR="00E675E3" w:rsidRPr="00AC1D37" w:rsidRDefault="00E675E3" w:rsidP="00E675E3">
      <w:pPr>
        <w:autoSpaceDE w:val="0"/>
        <w:autoSpaceDN w:val="0"/>
        <w:adjustRightInd w:val="0"/>
        <w:rPr>
          <w:color w:val="000000"/>
          <w:sz w:val="22"/>
          <w:szCs w:val="22"/>
        </w:rPr>
      </w:pPr>
    </w:p>
    <w:p w14:paraId="50D6EF46" w14:textId="77777777" w:rsidR="00F52350" w:rsidRPr="00AC1D37" w:rsidRDefault="001F59ED" w:rsidP="0052121C">
      <w:pPr>
        <w:jc w:val="both"/>
        <w:rPr>
          <w:color w:val="000000"/>
          <w:sz w:val="22"/>
          <w:szCs w:val="22"/>
        </w:rPr>
      </w:pPr>
      <w:r w:rsidRPr="00AC1D37">
        <w:rPr>
          <w:color w:val="000000"/>
          <w:sz w:val="22"/>
          <w:szCs w:val="22"/>
        </w:rPr>
        <w:t xml:space="preserve"> </w:t>
      </w:r>
      <w:r w:rsidR="001F18EE" w:rsidRPr="00AC1D37">
        <w:rPr>
          <w:color w:val="000000"/>
          <w:sz w:val="22"/>
          <w:szCs w:val="22"/>
        </w:rPr>
        <w:tab/>
      </w:r>
      <w:r w:rsidR="004128CF" w:rsidRPr="00AC1D37">
        <w:rPr>
          <w:color w:val="000000"/>
          <w:sz w:val="22"/>
          <w:szCs w:val="22"/>
        </w:rPr>
        <w:t>Mersin İl</w:t>
      </w:r>
      <w:r w:rsidR="00E675E3" w:rsidRPr="00AC1D37">
        <w:rPr>
          <w:color w:val="000000"/>
          <w:sz w:val="22"/>
          <w:szCs w:val="22"/>
        </w:rPr>
        <w:t xml:space="preserve"> Umumi Hıfzıssıhha </w:t>
      </w:r>
      <w:r w:rsidR="00EC7CCB">
        <w:rPr>
          <w:color w:val="000000"/>
          <w:sz w:val="22"/>
          <w:szCs w:val="22"/>
        </w:rPr>
        <w:t>Kurulu, 01</w:t>
      </w:r>
      <w:r w:rsidR="00E675E3" w:rsidRPr="00AC1D37">
        <w:rPr>
          <w:color w:val="000000"/>
          <w:sz w:val="22"/>
          <w:szCs w:val="22"/>
        </w:rPr>
        <w:t>/</w:t>
      </w:r>
      <w:r w:rsidR="00EC7CCB">
        <w:rPr>
          <w:color w:val="000000"/>
          <w:sz w:val="22"/>
          <w:szCs w:val="22"/>
        </w:rPr>
        <w:t>04</w:t>
      </w:r>
      <w:r w:rsidR="00EF68D5" w:rsidRPr="00AC1D37">
        <w:rPr>
          <w:color w:val="000000"/>
          <w:sz w:val="22"/>
          <w:szCs w:val="22"/>
        </w:rPr>
        <w:t>/2020</w:t>
      </w:r>
      <w:r w:rsidR="00E675E3" w:rsidRPr="00AC1D37">
        <w:rPr>
          <w:color w:val="000000"/>
          <w:sz w:val="22"/>
          <w:szCs w:val="22"/>
        </w:rPr>
        <w:t xml:space="preserve"> tarihinde saat </w:t>
      </w:r>
      <w:r w:rsidR="00EC7CCB">
        <w:rPr>
          <w:color w:val="000000"/>
          <w:sz w:val="22"/>
          <w:szCs w:val="22"/>
        </w:rPr>
        <w:t>11</w:t>
      </w:r>
      <w:r w:rsidR="00834BB4" w:rsidRPr="00AC1D37">
        <w:rPr>
          <w:color w:val="000000"/>
          <w:sz w:val="22"/>
          <w:szCs w:val="22"/>
        </w:rPr>
        <w:t>:</w:t>
      </w:r>
      <w:r w:rsidR="00B73927" w:rsidRPr="00AC1D37">
        <w:rPr>
          <w:color w:val="000000"/>
          <w:sz w:val="22"/>
          <w:szCs w:val="22"/>
        </w:rPr>
        <w:t>00</w:t>
      </w:r>
      <w:r w:rsidR="00A66142" w:rsidRPr="00AC1D37">
        <w:rPr>
          <w:color w:val="000000"/>
          <w:sz w:val="22"/>
          <w:szCs w:val="22"/>
        </w:rPr>
        <w:t>’da</w:t>
      </w:r>
      <w:r w:rsidR="00E675E3" w:rsidRPr="00AC1D37">
        <w:rPr>
          <w:color w:val="000000"/>
          <w:sz w:val="22"/>
          <w:szCs w:val="22"/>
        </w:rPr>
        <w:t xml:space="preserve"> Mersi</w:t>
      </w:r>
      <w:r w:rsidR="00EF68D5" w:rsidRPr="00AC1D37">
        <w:rPr>
          <w:color w:val="000000"/>
          <w:sz w:val="22"/>
          <w:szCs w:val="22"/>
        </w:rPr>
        <w:t>n Vali Yardımcısı</w:t>
      </w:r>
      <w:r w:rsidR="00702074" w:rsidRPr="00AC1D37">
        <w:rPr>
          <w:color w:val="000000"/>
          <w:sz w:val="22"/>
          <w:szCs w:val="22"/>
        </w:rPr>
        <w:t xml:space="preserve"> İbrahim KÜÇÜK</w:t>
      </w:r>
      <w:r w:rsidR="00E675E3" w:rsidRPr="00AC1D37">
        <w:rPr>
          <w:color w:val="000000"/>
          <w:sz w:val="22"/>
          <w:szCs w:val="22"/>
        </w:rPr>
        <w:t xml:space="preserve"> başkanlığında gündemdeki konuları </w:t>
      </w:r>
      <w:r w:rsidR="00B73927" w:rsidRPr="00AC1D37">
        <w:rPr>
          <w:color w:val="000000"/>
          <w:sz w:val="22"/>
          <w:szCs w:val="22"/>
        </w:rPr>
        <w:t xml:space="preserve">görüşüp </w:t>
      </w:r>
      <w:r w:rsidR="00E675E3" w:rsidRPr="00AC1D37">
        <w:rPr>
          <w:color w:val="000000"/>
          <w:sz w:val="22"/>
          <w:szCs w:val="22"/>
        </w:rPr>
        <w:t xml:space="preserve">karara bağlamak üzere aşağıda adı, soyadı, </w:t>
      </w:r>
      <w:r w:rsidRPr="00AC1D37">
        <w:rPr>
          <w:color w:val="000000"/>
          <w:sz w:val="22"/>
          <w:szCs w:val="22"/>
        </w:rPr>
        <w:t>unvanı</w:t>
      </w:r>
      <w:r w:rsidR="00E675E3" w:rsidRPr="00AC1D37">
        <w:rPr>
          <w:color w:val="000000"/>
          <w:sz w:val="22"/>
          <w:szCs w:val="22"/>
        </w:rPr>
        <w:t xml:space="preserve"> ve kurumları belirtilen üyelerin </w:t>
      </w:r>
      <w:r w:rsidR="00834BB4" w:rsidRPr="00AC1D37">
        <w:rPr>
          <w:color w:val="000000"/>
          <w:sz w:val="22"/>
          <w:szCs w:val="22"/>
        </w:rPr>
        <w:t>katılımı</w:t>
      </w:r>
      <w:r w:rsidR="00D26063" w:rsidRPr="00AC1D37">
        <w:rPr>
          <w:color w:val="000000"/>
          <w:sz w:val="22"/>
          <w:szCs w:val="22"/>
        </w:rPr>
        <w:t xml:space="preserve"> ile toplandı.</w:t>
      </w:r>
    </w:p>
    <w:p w14:paraId="60A62F2D" w14:textId="77777777" w:rsidR="00F52350" w:rsidRPr="00AC1D37" w:rsidRDefault="00F52350" w:rsidP="00F52350">
      <w:pPr>
        <w:autoSpaceDE w:val="0"/>
        <w:autoSpaceDN w:val="0"/>
        <w:adjustRightInd w:val="0"/>
        <w:rPr>
          <w:color w:val="000000"/>
          <w:sz w:val="22"/>
          <w:szCs w:val="22"/>
        </w:rPr>
      </w:pPr>
    </w:p>
    <w:p w14:paraId="626CB24E" w14:textId="77777777" w:rsidR="00B73927" w:rsidRDefault="00B73927" w:rsidP="00F52350">
      <w:pPr>
        <w:pStyle w:val="Default"/>
        <w:jc w:val="both"/>
        <w:rPr>
          <w:rFonts w:eastAsia="Times New Roman"/>
          <w:sz w:val="22"/>
          <w:szCs w:val="22"/>
          <w:lang w:eastAsia="tr-TR"/>
        </w:rPr>
      </w:pPr>
    </w:p>
    <w:p w14:paraId="7F0135D2" w14:textId="77777777" w:rsidR="009720F8" w:rsidRDefault="009720F8" w:rsidP="009720F8">
      <w:pPr>
        <w:pStyle w:val="GvdeMetni"/>
        <w:ind w:firstLine="708"/>
      </w:pPr>
      <w:r>
        <w:t xml:space="preserve">Çin'de ortaya çıkarak bütün Dünyayı etkisi altına alan </w:t>
      </w:r>
      <w:proofErr w:type="spellStart"/>
      <w:r>
        <w:t>Koronavirüs</w:t>
      </w:r>
      <w:proofErr w:type="spellEnd"/>
      <w:r>
        <w:t xml:space="preserve"> (Covid­19) salgınının ülkemizde yayılmasını önlemek, vatandaşlarımızın sağlığına olumsuz etkilerini asgari seviyeye düşürmek, salgında en etkili mücadele olan sosyal mesafeyi sağlamak amacıyla il, ilçelerimizdeki mahalle/semt pazar yerlerinde tedbirler geliştirilerek uygulanılmasına yönelik kurulumuzca daha önce kararlar alınmıştır.</w:t>
      </w:r>
    </w:p>
    <w:p w14:paraId="6C7AB12C" w14:textId="77777777" w:rsidR="009720F8" w:rsidRDefault="009720F8" w:rsidP="009720F8">
      <w:pPr>
        <w:pStyle w:val="GvdeMetni"/>
        <w:spacing w:before="2" w:line="249" w:lineRule="auto"/>
        <w:ind w:left="171" w:right="130" w:firstLine="537"/>
        <w:rPr>
          <w:spacing w:val="4"/>
        </w:rPr>
      </w:pPr>
    </w:p>
    <w:p w14:paraId="39EBD6CD" w14:textId="77777777" w:rsidR="009720F8" w:rsidRDefault="009720F8" w:rsidP="009720F8">
      <w:pPr>
        <w:pStyle w:val="GvdeMetni"/>
        <w:spacing w:before="2" w:line="249" w:lineRule="auto"/>
        <w:ind w:left="171" w:right="130" w:firstLine="537"/>
      </w:pPr>
      <w:r>
        <w:rPr>
          <w:spacing w:val="4"/>
        </w:rPr>
        <w:t xml:space="preserve">Ancak başta </w:t>
      </w:r>
      <w:r>
        <w:rPr>
          <w:spacing w:val="5"/>
        </w:rPr>
        <w:t xml:space="preserve">geleneksel olarak haftanın </w:t>
      </w:r>
      <w:r>
        <w:rPr>
          <w:spacing w:val="4"/>
        </w:rPr>
        <w:t xml:space="preserve">belli bir günü </w:t>
      </w:r>
      <w:r>
        <w:rPr>
          <w:spacing w:val="5"/>
        </w:rPr>
        <w:t xml:space="preserve">toplanan pazarlar </w:t>
      </w:r>
      <w:r>
        <w:t>olmak üzere sahada uygulamanın hala istenilen seviyede olmadığı, sosyal mesafenin sağlanamadığı, salgının yayılmasını engellemek adına ilgi kararlarımız kapsamında alınması gereken tedbirlerin istenilen seviyede uygulanmadığı görülmektedir.</w:t>
      </w:r>
    </w:p>
    <w:p w14:paraId="279C4D04" w14:textId="77777777" w:rsidR="009720F8" w:rsidRDefault="009720F8" w:rsidP="009720F8">
      <w:pPr>
        <w:pStyle w:val="GvdeMetni"/>
        <w:spacing w:before="2" w:line="249" w:lineRule="auto"/>
        <w:ind w:left="171" w:right="130" w:firstLine="537"/>
      </w:pPr>
    </w:p>
    <w:p w14:paraId="3243646D" w14:textId="77777777" w:rsidR="009720F8" w:rsidRDefault="009720F8" w:rsidP="009720F8">
      <w:pPr>
        <w:pStyle w:val="GvdeMetni"/>
        <w:spacing w:before="2" w:line="249" w:lineRule="auto"/>
        <w:ind w:left="171" w:right="132" w:firstLine="564"/>
      </w:pPr>
      <w:r>
        <w:t>Bu nedenle daha önceki kararlarımızda belirtilen talimatların eksiksiz uygulanmasının sağlanması, ayrıca ilave olarak pazar kurulacak günlerde pazar yerlerinin veya pazar kurulacak alanların (cadde/sokak/meydan vb.) aşağıda belirtilen esaslar dahilinde faaliyetlerini yürütmesi sağlanmalıdır.</w:t>
      </w:r>
    </w:p>
    <w:p w14:paraId="5E70787F" w14:textId="77777777" w:rsidR="009720F8" w:rsidRDefault="009720F8" w:rsidP="009720F8">
      <w:pPr>
        <w:pStyle w:val="GvdeMetni"/>
        <w:spacing w:before="2" w:line="249" w:lineRule="auto"/>
        <w:ind w:left="171" w:right="132" w:firstLine="564"/>
      </w:pPr>
    </w:p>
    <w:p w14:paraId="1BCB843E" w14:textId="77777777" w:rsidR="009720F8" w:rsidRDefault="009720F8" w:rsidP="009720F8">
      <w:pPr>
        <w:pStyle w:val="GvdeMetni"/>
        <w:spacing w:before="2" w:line="249" w:lineRule="auto"/>
        <w:ind w:left="171" w:right="139" w:firstLine="502"/>
      </w:pPr>
      <w:r>
        <w:t xml:space="preserve">1­ Pazarın toplanacağı gün pazar yeri/alanlarına kontrollü giriş, çıkışları sağlamak için belirlenen giriş ve çıkışlar haricinde diğer tüm alanların demir bariyer ve benzeri </w:t>
      </w:r>
      <w:proofErr w:type="spellStart"/>
      <w:r>
        <w:t>araç­gereç</w:t>
      </w:r>
      <w:proofErr w:type="spellEnd"/>
      <w:r>
        <w:t xml:space="preserve"> ile kapatılarak, kontrolsüz </w:t>
      </w:r>
      <w:proofErr w:type="spellStart"/>
      <w:r>
        <w:t>giriş­çıkışlar</w:t>
      </w:r>
      <w:proofErr w:type="spellEnd"/>
      <w:r>
        <w:t xml:space="preserve"> engellenmelidir.</w:t>
      </w:r>
    </w:p>
    <w:p w14:paraId="699D0BC6" w14:textId="77777777" w:rsidR="009720F8" w:rsidRDefault="009720F8" w:rsidP="009720F8">
      <w:pPr>
        <w:pStyle w:val="GvdeMetni"/>
        <w:spacing w:before="2" w:line="249" w:lineRule="auto"/>
        <w:ind w:left="171" w:right="141" w:firstLine="519"/>
      </w:pPr>
      <w:r>
        <w:t xml:space="preserve">2­ </w:t>
      </w:r>
      <w:r>
        <w:rPr>
          <w:spacing w:val="3"/>
        </w:rPr>
        <w:t xml:space="preserve">Pazar yeri/alanına giriş </w:t>
      </w:r>
      <w:r>
        <w:t xml:space="preserve">ve </w:t>
      </w:r>
      <w:r>
        <w:rPr>
          <w:spacing w:val="2"/>
        </w:rPr>
        <w:t xml:space="preserve">çıkışlar mümkün </w:t>
      </w:r>
      <w:r>
        <w:t xml:space="preserve">ise </w:t>
      </w:r>
      <w:r>
        <w:rPr>
          <w:spacing w:val="2"/>
        </w:rPr>
        <w:t xml:space="preserve">aynı </w:t>
      </w:r>
      <w:r>
        <w:rPr>
          <w:spacing w:val="3"/>
        </w:rPr>
        <w:t xml:space="preserve">yerden yapılmamalıdır. </w:t>
      </w:r>
      <w:r>
        <w:rPr>
          <w:spacing w:val="4"/>
        </w:rPr>
        <w:t xml:space="preserve">Aynı </w:t>
      </w:r>
      <w:r>
        <w:rPr>
          <w:spacing w:val="5"/>
        </w:rPr>
        <w:t xml:space="preserve">yerden yapılması zorunlu </w:t>
      </w:r>
      <w:r>
        <w:rPr>
          <w:spacing w:val="4"/>
        </w:rPr>
        <w:t xml:space="preserve">ise aynı </w:t>
      </w:r>
      <w:r>
        <w:rPr>
          <w:spacing w:val="5"/>
        </w:rPr>
        <w:t xml:space="preserve">noktada vatandaşların </w:t>
      </w:r>
      <w:r>
        <w:rPr>
          <w:spacing w:val="4"/>
        </w:rPr>
        <w:t xml:space="preserve">karşı </w:t>
      </w:r>
      <w:r>
        <w:rPr>
          <w:spacing w:val="5"/>
        </w:rPr>
        <w:t xml:space="preserve">karşıya gelerek </w:t>
      </w:r>
      <w:r>
        <w:rPr>
          <w:spacing w:val="6"/>
        </w:rPr>
        <w:t>yoğunluk</w:t>
      </w:r>
      <w:r>
        <w:rPr>
          <w:spacing w:val="72"/>
        </w:rPr>
        <w:t xml:space="preserve"> </w:t>
      </w:r>
      <w:r>
        <w:t>oluşturmaması için giriş/çıkış için ayrı koridorlar oluşturulmalıdır.</w:t>
      </w:r>
    </w:p>
    <w:p w14:paraId="48D98F2F" w14:textId="77777777" w:rsidR="009720F8" w:rsidRDefault="009720F8" w:rsidP="009720F8">
      <w:pPr>
        <w:pStyle w:val="GvdeMetni"/>
        <w:spacing w:before="1" w:line="249" w:lineRule="auto"/>
        <w:ind w:left="171" w:right="138" w:firstLine="535"/>
      </w:pPr>
      <w:r>
        <w:rPr>
          <w:spacing w:val="3"/>
        </w:rPr>
        <w:t xml:space="preserve">3­ </w:t>
      </w:r>
      <w:r>
        <w:rPr>
          <w:spacing w:val="4"/>
        </w:rPr>
        <w:t xml:space="preserve">Pazar </w:t>
      </w:r>
      <w:r>
        <w:rPr>
          <w:spacing w:val="5"/>
        </w:rPr>
        <w:t xml:space="preserve">yerleri/alanında sergi, </w:t>
      </w:r>
      <w:proofErr w:type="gramStart"/>
      <w:r>
        <w:rPr>
          <w:spacing w:val="4"/>
        </w:rPr>
        <w:t>tezgah</w:t>
      </w:r>
      <w:proofErr w:type="gramEnd"/>
      <w:r>
        <w:rPr>
          <w:spacing w:val="4"/>
        </w:rPr>
        <w:t xml:space="preserve"> </w:t>
      </w:r>
      <w:r>
        <w:rPr>
          <w:spacing w:val="5"/>
        </w:rPr>
        <w:t xml:space="preserve">ve/veya </w:t>
      </w:r>
      <w:r>
        <w:rPr>
          <w:spacing w:val="4"/>
        </w:rPr>
        <w:t xml:space="preserve">tahtalar araları </w:t>
      </w:r>
      <w:r>
        <w:rPr>
          <w:spacing w:val="2"/>
        </w:rPr>
        <w:t xml:space="preserve">en az </w:t>
      </w:r>
      <w:r>
        <w:t xml:space="preserve">3 </w:t>
      </w:r>
      <w:r>
        <w:rPr>
          <w:spacing w:val="4"/>
        </w:rPr>
        <w:t xml:space="preserve">metre </w:t>
      </w:r>
      <w:r>
        <w:rPr>
          <w:spacing w:val="6"/>
        </w:rPr>
        <w:t>olacak</w:t>
      </w:r>
      <w:r>
        <w:rPr>
          <w:spacing w:val="72"/>
        </w:rPr>
        <w:t xml:space="preserve"> </w:t>
      </w:r>
      <w:r>
        <w:t>şekilde yerleştirilmelidir.</w:t>
      </w:r>
    </w:p>
    <w:p w14:paraId="5D56D943" w14:textId="77777777" w:rsidR="009720F8" w:rsidRDefault="009720F8" w:rsidP="009720F8">
      <w:pPr>
        <w:pStyle w:val="GvdeMetni"/>
        <w:spacing w:before="1"/>
        <w:ind w:left="658"/>
      </w:pPr>
      <w:r>
        <w:t>4­ Pazar yeri/alanına içerdeki esnaf sayısının en fazla 2 katı vatandaş alınmalıdır.</w:t>
      </w:r>
    </w:p>
    <w:p w14:paraId="67D9BB5A" w14:textId="77777777" w:rsidR="009720F8" w:rsidRDefault="009720F8" w:rsidP="009720F8">
      <w:pPr>
        <w:pStyle w:val="GvdeMetni"/>
        <w:spacing w:before="12" w:line="249" w:lineRule="auto"/>
        <w:ind w:left="171" w:right="146" w:firstLine="492"/>
      </w:pPr>
      <w:r>
        <w:t>5­ Pazar yeri/alanı içerisinden vatandaş çıktıktan sonra içeriye vatandaş alınarak içeride sürekli aynı sayıda vatandaşın bulunması sağlanmalıdır.</w:t>
      </w:r>
    </w:p>
    <w:p w14:paraId="26F547A2" w14:textId="77777777" w:rsidR="009720F8" w:rsidRDefault="009720F8" w:rsidP="00E50CEE">
      <w:pPr>
        <w:pStyle w:val="GvdeMetni"/>
        <w:spacing w:before="1" w:line="249" w:lineRule="auto"/>
        <w:ind w:left="171" w:right="120" w:firstLine="492"/>
      </w:pPr>
      <w:r>
        <w:t>6­ Bu amaçla pazar giriş noktaları oluşturulmalı; bu noktalarda bekleyecek vatandaşların beklemesi için bir koridor oluşturulmalı ve koridorda bekleyen vatandaşlar arasında en az 2 metre mesafe bırakılmalıdır.</w:t>
      </w:r>
    </w:p>
    <w:p w14:paraId="2AC9E6D2" w14:textId="77777777" w:rsidR="009720F8" w:rsidRDefault="009720F8" w:rsidP="009720F8">
      <w:pPr>
        <w:pStyle w:val="GvdeMetni"/>
        <w:spacing w:before="1" w:line="249" w:lineRule="auto"/>
        <w:ind w:left="171" w:right="138" w:firstLine="527"/>
      </w:pPr>
      <w:r>
        <w:t>7­ Pazarlarda akşamüstü yoğunluk oluşmasının engellenmesi için vatandaşlarımızın akşam saatlerini beklemeden alış verişlerini yapmaları sağlanmalıdır. Bu dönemin özel bir dönem olduğu belirtilerek, pazarların sabah saatlerinden itibaren açık olduğu hususunun belediye merkezi yayın sistemleri, camiler ve kolluk araçlarından sürekli anons edilmelidir.</w:t>
      </w:r>
    </w:p>
    <w:p w14:paraId="1EA8DF62" w14:textId="77777777" w:rsidR="00B73927" w:rsidRPr="00AC1D37" w:rsidRDefault="00B73927" w:rsidP="0052121C">
      <w:pPr>
        <w:jc w:val="both"/>
        <w:rPr>
          <w:color w:val="000000"/>
          <w:sz w:val="22"/>
          <w:szCs w:val="22"/>
        </w:rPr>
      </w:pPr>
    </w:p>
    <w:p w14:paraId="4F8E64F4" w14:textId="77777777" w:rsidR="00834BB4" w:rsidRPr="00E50CEE" w:rsidRDefault="00834BB4" w:rsidP="00A3768F">
      <w:pPr>
        <w:pStyle w:val="GvdeMetni"/>
        <w:spacing w:before="12" w:line="249" w:lineRule="auto"/>
        <w:ind w:left="171" w:right="137" w:firstLine="583"/>
      </w:pPr>
      <w:r w:rsidRPr="00E50CEE">
        <w:t xml:space="preserve">Yaşanan salgının biran önce engellenmesi, vatandaşlarımızın sağlık güvenliğinin korunması amacıyla </w:t>
      </w:r>
      <w:r w:rsidR="0052121C" w:rsidRPr="00E50CEE">
        <w:t>yukarıda</w:t>
      </w:r>
      <w:r w:rsidRPr="00E50CEE">
        <w:t xml:space="preserve"> belirtilen ilave tedbirlerin alınması gerekli görülmüş</w:t>
      </w:r>
      <w:r w:rsidR="0052121C" w:rsidRPr="00E50CEE">
        <w:t>tür.  İlimiz genelinde bu kararlar doğrultusunda çalışmaların/tedbirlerin ivedilikle planlanması/uygulanması</w:t>
      </w:r>
      <w:r w:rsidR="009720F8" w:rsidRPr="00E50CEE">
        <w:t xml:space="preserve">, belediye zabıtası yeterli olmadığı takdirde kolluk personeli ve/veya </w:t>
      </w:r>
      <w:proofErr w:type="gramStart"/>
      <w:r w:rsidR="009720F8" w:rsidRPr="00E50CEE">
        <w:t>ekipmanlarından</w:t>
      </w:r>
      <w:proofErr w:type="gramEnd"/>
      <w:r w:rsidR="009720F8" w:rsidRPr="00E50CEE">
        <w:t xml:space="preserve"> yararlanılması</w:t>
      </w:r>
      <w:r w:rsidR="0052121C" w:rsidRPr="00E50CEE">
        <w:t xml:space="preserve"> </w:t>
      </w:r>
      <w:r w:rsidR="009720F8" w:rsidRPr="00E50CEE">
        <w:t xml:space="preserve">ve uygulamada herhangi bir aksaklığa meydan verilmemesi, alınan kararların sürekli denetlenmesi ve uygulamada herhangi bir aksaklığa </w:t>
      </w:r>
      <w:r w:rsidR="00A3768F" w:rsidRPr="00E50CEE">
        <w:t>meydan verilmeyecektir.</w:t>
      </w:r>
    </w:p>
    <w:p w14:paraId="24C3C0E1" w14:textId="77777777" w:rsidR="00100547" w:rsidRPr="00AC1D37" w:rsidRDefault="00100547" w:rsidP="00100547">
      <w:pPr>
        <w:jc w:val="both"/>
        <w:rPr>
          <w:sz w:val="22"/>
          <w:szCs w:val="22"/>
        </w:rPr>
      </w:pPr>
    </w:p>
    <w:p w14:paraId="02290489" w14:textId="7A9FB7A2" w:rsidR="00595EA7" w:rsidRDefault="0052121C" w:rsidP="00595EA7">
      <w:pPr>
        <w:ind w:firstLine="405"/>
        <w:jc w:val="center"/>
        <w:rPr>
          <w:color w:val="000000"/>
        </w:rPr>
      </w:pPr>
      <w:r w:rsidRPr="00E50CEE">
        <w:rPr>
          <w:color w:val="000000"/>
        </w:rPr>
        <w:t>Söz konusu</w:t>
      </w:r>
      <w:r w:rsidR="004128CF" w:rsidRPr="00E50CEE">
        <w:rPr>
          <w:color w:val="000000"/>
        </w:rPr>
        <w:t xml:space="preserve"> kararlar </w:t>
      </w:r>
      <w:r w:rsidR="00DD4212" w:rsidRPr="00E50CEE">
        <w:rPr>
          <w:color w:val="000000"/>
        </w:rPr>
        <w:t xml:space="preserve">Mersin </w:t>
      </w:r>
      <w:r w:rsidR="006B42C9" w:rsidRPr="00E50CEE">
        <w:rPr>
          <w:color w:val="000000"/>
        </w:rPr>
        <w:t>İl Umumi Hıfzıssıhha Kurulu üyelerin</w:t>
      </w:r>
      <w:r w:rsidR="004128CF" w:rsidRPr="00E50CEE">
        <w:rPr>
          <w:color w:val="000000"/>
        </w:rPr>
        <w:t>in</w:t>
      </w:r>
      <w:r w:rsidR="006B42C9" w:rsidRPr="00E50CEE">
        <w:rPr>
          <w:color w:val="000000"/>
        </w:rPr>
        <w:t xml:space="preserve"> oy</w:t>
      </w:r>
      <w:r w:rsidR="004F48CA" w:rsidRPr="00E50CEE">
        <w:rPr>
          <w:color w:val="000000"/>
        </w:rPr>
        <w:t xml:space="preserve"> birliğiyle </w:t>
      </w:r>
      <w:r w:rsidR="00B21C22" w:rsidRPr="00E50CEE">
        <w:rPr>
          <w:color w:val="000000"/>
        </w:rPr>
        <w:t>kabul edilmiştir.</w:t>
      </w:r>
    </w:p>
    <w:p w14:paraId="27BB127E" w14:textId="7C41C4D4" w:rsidR="001F59ED" w:rsidRPr="00AC1D37" w:rsidRDefault="00EC7CCB" w:rsidP="00595EA7">
      <w:pPr>
        <w:ind w:firstLine="405"/>
        <w:jc w:val="right"/>
        <w:rPr>
          <w:color w:val="000000"/>
          <w:sz w:val="22"/>
          <w:szCs w:val="22"/>
        </w:rPr>
      </w:pPr>
      <w:bookmarkStart w:id="0" w:name="_GoBack"/>
      <w:bookmarkEnd w:id="0"/>
      <w:r w:rsidRPr="00595EA7">
        <w:rPr>
          <w:b/>
          <w:color w:val="000000"/>
        </w:rPr>
        <w:t>01/04</w:t>
      </w:r>
      <w:r w:rsidR="00A432BD" w:rsidRPr="00595EA7">
        <w:rPr>
          <w:b/>
          <w:color w:val="000000"/>
        </w:rPr>
        <w:t>/2020</w:t>
      </w:r>
    </w:p>
    <w:sectPr w:rsidR="001F59ED" w:rsidRPr="00AC1D37" w:rsidSect="00595EA7">
      <w:headerReference w:type="even" r:id="rId8"/>
      <w:headerReference w:type="default" r:id="rId9"/>
      <w:footerReference w:type="even" r:id="rId10"/>
      <w:footerReference w:type="default" r:id="rId11"/>
      <w:headerReference w:type="first" r:id="rId12"/>
      <w:footerReference w:type="first" r:id="rId13"/>
      <w:pgSz w:w="11906" w:h="16838" w:code="9"/>
      <w:pgMar w:top="284" w:right="709" w:bottom="113"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7E68" w14:textId="77777777" w:rsidR="00EC6836" w:rsidRDefault="00EC6836">
      <w:r>
        <w:separator/>
      </w:r>
    </w:p>
  </w:endnote>
  <w:endnote w:type="continuationSeparator" w:id="0">
    <w:p w14:paraId="525ED5F4" w14:textId="77777777" w:rsidR="00EC6836" w:rsidRDefault="00EC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A026" w14:textId="77777777" w:rsidR="00B26AD7" w:rsidRDefault="00B26A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04CB" w14:textId="77777777" w:rsidR="003C0E2C" w:rsidRDefault="003C0E2C">
    <w:pPr>
      <w:pStyle w:val="AltBilgi"/>
      <w:jc w:val="center"/>
    </w:pPr>
  </w:p>
  <w:p w14:paraId="08A6BF82" w14:textId="77777777" w:rsidR="003C0E2C" w:rsidRDefault="003C0E2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AFF2" w14:textId="77777777" w:rsidR="00B26AD7" w:rsidRDefault="00B26A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92A5A" w14:textId="77777777" w:rsidR="00EC6836" w:rsidRDefault="00EC6836">
      <w:r>
        <w:separator/>
      </w:r>
    </w:p>
  </w:footnote>
  <w:footnote w:type="continuationSeparator" w:id="0">
    <w:p w14:paraId="6BB77BA8" w14:textId="77777777" w:rsidR="00EC6836" w:rsidRDefault="00EC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777C" w14:textId="77777777" w:rsidR="00B26AD7" w:rsidRDefault="00B26A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875" w14:textId="77777777" w:rsidR="00B26AD7" w:rsidRDefault="00B26A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4AF03" w14:textId="77777777" w:rsidR="00B26AD7" w:rsidRDefault="00B26A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27B"/>
    <w:multiLevelType w:val="hybridMultilevel"/>
    <w:tmpl w:val="F0FA3EDE"/>
    <w:lvl w:ilvl="0" w:tplc="D1E60CA2">
      <w:start w:val="5"/>
      <w:numFmt w:val="decimal"/>
      <w:lvlText w:val="%1-"/>
      <w:lvlJc w:val="left"/>
      <w:pPr>
        <w:tabs>
          <w:tab w:val="num" w:pos="3210"/>
        </w:tabs>
        <w:ind w:left="3210" w:hanging="28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7212DC"/>
    <w:multiLevelType w:val="hybridMultilevel"/>
    <w:tmpl w:val="3796E7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C201AD"/>
    <w:multiLevelType w:val="hybridMultilevel"/>
    <w:tmpl w:val="6ADAA450"/>
    <w:lvl w:ilvl="0" w:tplc="05D29F3C">
      <w:start w:val="7"/>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D736D9"/>
    <w:multiLevelType w:val="hybridMultilevel"/>
    <w:tmpl w:val="BB1A45BA"/>
    <w:lvl w:ilvl="0" w:tplc="110A0CA0">
      <w:start w:val="3"/>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1FC2730"/>
    <w:multiLevelType w:val="hybridMultilevel"/>
    <w:tmpl w:val="00BC8A4C"/>
    <w:lvl w:ilvl="0" w:tplc="F8BC111E">
      <w:start w:val="4"/>
      <w:numFmt w:val="decimal"/>
      <w:lvlText w:val="%1-"/>
      <w:lvlJc w:val="left"/>
      <w:pPr>
        <w:tabs>
          <w:tab w:val="num" w:pos="2484"/>
        </w:tabs>
        <w:ind w:left="2484" w:hanging="360"/>
      </w:pPr>
      <w:rPr>
        <w:rFonts w:hint="default"/>
      </w:rPr>
    </w:lvl>
    <w:lvl w:ilvl="1" w:tplc="041F0019" w:tentative="1">
      <w:start w:val="1"/>
      <w:numFmt w:val="lowerLetter"/>
      <w:lvlText w:val="%2."/>
      <w:lvlJc w:val="left"/>
      <w:pPr>
        <w:tabs>
          <w:tab w:val="num" w:pos="3204"/>
        </w:tabs>
        <w:ind w:left="3204" w:hanging="360"/>
      </w:pPr>
    </w:lvl>
    <w:lvl w:ilvl="2" w:tplc="041F001B" w:tentative="1">
      <w:start w:val="1"/>
      <w:numFmt w:val="lowerRoman"/>
      <w:lvlText w:val="%3."/>
      <w:lvlJc w:val="right"/>
      <w:pPr>
        <w:tabs>
          <w:tab w:val="num" w:pos="3924"/>
        </w:tabs>
        <w:ind w:left="3924" w:hanging="180"/>
      </w:pPr>
    </w:lvl>
    <w:lvl w:ilvl="3" w:tplc="041F000F" w:tentative="1">
      <w:start w:val="1"/>
      <w:numFmt w:val="decimal"/>
      <w:lvlText w:val="%4."/>
      <w:lvlJc w:val="left"/>
      <w:pPr>
        <w:tabs>
          <w:tab w:val="num" w:pos="4644"/>
        </w:tabs>
        <w:ind w:left="4644" w:hanging="360"/>
      </w:pPr>
    </w:lvl>
    <w:lvl w:ilvl="4" w:tplc="041F0019" w:tentative="1">
      <w:start w:val="1"/>
      <w:numFmt w:val="lowerLetter"/>
      <w:lvlText w:val="%5."/>
      <w:lvlJc w:val="left"/>
      <w:pPr>
        <w:tabs>
          <w:tab w:val="num" w:pos="5364"/>
        </w:tabs>
        <w:ind w:left="5364" w:hanging="360"/>
      </w:pPr>
    </w:lvl>
    <w:lvl w:ilvl="5" w:tplc="041F001B" w:tentative="1">
      <w:start w:val="1"/>
      <w:numFmt w:val="lowerRoman"/>
      <w:lvlText w:val="%6."/>
      <w:lvlJc w:val="right"/>
      <w:pPr>
        <w:tabs>
          <w:tab w:val="num" w:pos="6084"/>
        </w:tabs>
        <w:ind w:left="6084" w:hanging="180"/>
      </w:pPr>
    </w:lvl>
    <w:lvl w:ilvl="6" w:tplc="041F000F" w:tentative="1">
      <w:start w:val="1"/>
      <w:numFmt w:val="decimal"/>
      <w:lvlText w:val="%7."/>
      <w:lvlJc w:val="left"/>
      <w:pPr>
        <w:tabs>
          <w:tab w:val="num" w:pos="6804"/>
        </w:tabs>
        <w:ind w:left="6804" w:hanging="360"/>
      </w:pPr>
    </w:lvl>
    <w:lvl w:ilvl="7" w:tplc="041F0019" w:tentative="1">
      <w:start w:val="1"/>
      <w:numFmt w:val="lowerLetter"/>
      <w:lvlText w:val="%8."/>
      <w:lvlJc w:val="left"/>
      <w:pPr>
        <w:tabs>
          <w:tab w:val="num" w:pos="7524"/>
        </w:tabs>
        <w:ind w:left="7524" w:hanging="360"/>
      </w:pPr>
    </w:lvl>
    <w:lvl w:ilvl="8" w:tplc="041F001B" w:tentative="1">
      <w:start w:val="1"/>
      <w:numFmt w:val="lowerRoman"/>
      <w:lvlText w:val="%9."/>
      <w:lvlJc w:val="right"/>
      <w:pPr>
        <w:tabs>
          <w:tab w:val="num" w:pos="8244"/>
        </w:tabs>
        <w:ind w:left="8244" w:hanging="180"/>
      </w:pPr>
    </w:lvl>
  </w:abstractNum>
  <w:abstractNum w:abstractNumId="5" w15:restartNumberingAfterBreak="0">
    <w:nsid w:val="1F042221"/>
    <w:multiLevelType w:val="hybridMultilevel"/>
    <w:tmpl w:val="994EDC6C"/>
    <w:lvl w:ilvl="0" w:tplc="CCEAC5D2">
      <w:start w:val="3"/>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C90266"/>
    <w:multiLevelType w:val="hybridMultilevel"/>
    <w:tmpl w:val="375E9090"/>
    <w:lvl w:ilvl="0" w:tplc="85DAA6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F004FDD"/>
    <w:multiLevelType w:val="hybridMultilevel"/>
    <w:tmpl w:val="75A82282"/>
    <w:lvl w:ilvl="0" w:tplc="631CC064">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6157E8D"/>
    <w:multiLevelType w:val="hybridMultilevel"/>
    <w:tmpl w:val="8196F13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2F5459"/>
    <w:multiLevelType w:val="hybridMultilevel"/>
    <w:tmpl w:val="DA08FBDA"/>
    <w:lvl w:ilvl="0" w:tplc="E6CE18B2">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E0A522D"/>
    <w:multiLevelType w:val="hybridMultilevel"/>
    <w:tmpl w:val="589A94BE"/>
    <w:lvl w:ilvl="0" w:tplc="46583464">
      <w:start w:val="3"/>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1DF51D9"/>
    <w:multiLevelType w:val="hybridMultilevel"/>
    <w:tmpl w:val="43DE0EC0"/>
    <w:lvl w:ilvl="0" w:tplc="004A641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2" w15:restartNumberingAfterBreak="0">
    <w:nsid w:val="452C7F03"/>
    <w:multiLevelType w:val="hybridMultilevel"/>
    <w:tmpl w:val="087A9108"/>
    <w:lvl w:ilvl="0" w:tplc="3B38338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3" w15:restartNumberingAfterBreak="0">
    <w:nsid w:val="4B3A37D2"/>
    <w:multiLevelType w:val="hybridMultilevel"/>
    <w:tmpl w:val="F8C41978"/>
    <w:lvl w:ilvl="0" w:tplc="C81C570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E1E1C28"/>
    <w:multiLevelType w:val="hybridMultilevel"/>
    <w:tmpl w:val="CDA4C668"/>
    <w:lvl w:ilvl="0" w:tplc="3F96E898">
      <w:start w:val="4"/>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7086229"/>
    <w:multiLevelType w:val="hybridMultilevel"/>
    <w:tmpl w:val="404279B6"/>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69E96605"/>
    <w:multiLevelType w:val="hybridMultilevel"/>
    <w:tmpl w:val="583ED77C"/>
    <w:lvl w:ilvl="0" w:tplc="AF26E358">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15:restartNumberingAfterBreak="0">
    <w:nsid w:val="6A0F0B8C"/>
    <w:multiLevelType w:val="hybridMultilevel"/>
    <w:tmpl w:val="BF16494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C65CEE"/>
    <w:multiLevelType w:val="hybridMultilevel"/>
    <w:tmpl w:val="FA066CF8"/>
    <w:lvl w:ilvl="0" w:tplc="724A08F4">
      <w:start w:val="3"/>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7375342"/>
    <w:multiLevelType w:val="hybridMultilevel"/>
    <w:tmpl w:val="14CC3F62"/>
    <w:lvl w:ilvl="0" w:tplc="9EE2BBD2">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8977F07"/>
    <w:multiLevelType w:val="hybridMultilevel"/>
    <w:tmpl w:val="8BAA66B4"/>
    <w:lvl w:ilvl="0" w:tplc="48847290">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B88571E"/>
    <w:multiLevelType w:val="hybridMultilevel"/>
    <w:tmpl w:val="A6FCA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6"/>
  </w:num>
  <w:num w:numId="3">
    <w:abstractNumId w:val="7"/>
  </w:num>
  <w:num w:numId="4">
    <w:abstractNumId w:val="3"/>
  </w:num>
  <w:num w:numId="5">
    <w:abstractNumId w:val="9"/>
  </w:num>
  <w:num w:numId="6">
    <w:abstractNumId w:val="14"/>
  </w:num>
  <w:num w:numId="7">
    <w:abstractNumId w:val="4"/>
  </w:num>
  <w:num w:numId="8">
    <w:abstractNumId w:val="18"/>
  </w:num>
  <w:num w:numId="9">
    <w:abstractNumId w:val="19"/>
  </w:num>
  <w:num w:numId="10">
    <w:abstractNumId w:val="20"/>
  </w:num>
  <w:num w:numId="11">
    <w:abstractNumId w:val="10"/>
  </w:num>
  <w:num w:numId="12">
    <w:abstractNumId w:val="0"/>
  </w:num>
  <w:num w:numId="13">
    <w:abstractNumId w:val="2"/>
  </w:num>
  <w:num w:numId="14">
    <w:abstractNumId w:val="21"/>
  </w:num>
  <w:num w:numId="15">
    <w:abstractNumId w:val="1"/>
  </w:num>
  <w:num w:numId="16">
    <w:abstractNumId w:val="17"/>
  </w:num>
  <w:num w:numId="17">
    <w:abstractNumId w:val="15"/>
  </w:num>
  <w:num w:numId="18">
    <w:abstractNumId w:val="8"/>
  </w:num>
  <w:num w:numId="19">
    <w:abstractNumId w:val="12"/>
  </w:num>
  <w:num w:numId="20">
    <w:abstractNumId w:val="6"/>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A0"/>
    <w:rsid w:val="00015ECA"/>
    <w:rsid w:val="00017AB1"/>
    <w:rsid w:val="00020B06"/>
    <w:rsid w:val="000266E0"/>
    <w:rsid w:val="00042263"/>
    <w:rsid w:val="00073799"/>
    <w:rsid w:val="000859D7"/>
    <w:rsid w:val="00086B87"/>
    <w:rsid w:val="000A6051"/>
    <w:rsid w:val="000A607C"/>
    <w:rsid w:val="000B1572"/>
    <w:rsid w:val="000B36C2"/>
    <w:rsid w:val="000E40CF"/>
    <w:rsid w:val="00100547"/>
    <w:rsid w:val="00100B55"/>
    <w:rsid w:val="00100F51"/>
    <w:rsid w:val="00101515"/>
    <w:rsid w:val="00116AD4"/>
    <w:rsid w:val="00121523"/>
    <w:rsid w:val="00124DBD"/>
    <w:rsid w:val="00125515"/>
    <w:rsid w:val="00131F1E"/>
    <w:rsid w:val="00133098"/>
    <w:rsid w:val="00142486"/>
    <w:rsid w:val="00144952"/>
    <w:rsid w:val="001573D0"/>
    <w:rsid w:val="00161E2C"/>
    <w:rsid w:val="00164D8B"/>
    <w:rsid w:val="0016619B"/>
    <w:rsid w:val="0017519F"/>
    <w:rsid w:val="001778FC"/>
    <w:rsid w:val="00182C31"/>
    <w:rsid w:val="0019536E"/>
    <w:rsid w:val="001A16D1"/>
    <w:rsid w:val="001B3659"/>
    <w:rsid w:val="001B3D6C"/>
    <w:rsid w:val="001C3123"/>
    <w:rsid w:val="001E5FBC"/>
    <w:rsid w:val="001F18EE"/>
    <w:rsid w:val="001F59ED"/>
    <w:rsid w:val="002040EA"/>
    <w:rsid w:val="0020708A"/>
    <w:rsid w:val="00227B22"/>
    <w:rsid w:val="00231CE0"/>
    <w:rsid w:val="00250D90"/>
    <w:rsid w:val="002646A2"/>
    <w:rsid w:val="00270D3C"/>
    <w:rsid w:val="00273913"/>
    <w:rsid w:val="002739AC"/>
    <w:rsid w:val="00273CAC"/>
    <w:rsid w:val="002A03F2"/>
    <w:rsid w:val="002A2732"/>
    <w:rsid w:val="002B1FFC"/>
    <w:rsid w:val="002C2ACA"/>
    <w:rsid w:val="002F1110"/>
    <w:rsid w:val="002F39EB"/>
    <w:rsid w:val="0031111F"/>
    <w:rsid w:val="00311E61"/>
    <w:rsid w:val="00313126"/>
    <w:rsid w:val="00320D5E"/>
    <w:rsid w:val="003226D2"/>
    <w:rsid w:val="003307E8"/>
    <w:rsid w:val="00333ED6"/>
    <w:rsid w:val="00345CF4"/>
    <w:rsid w:val="00364230"/>
    <w:rsid w:val="00365A91"/>
    <w:rsid w:val="00373411"/>
    <w:rsid w:val="00382869"/>
    <w:rsid w:val="003909F1"/>
    <w:rsid w:val="00394D44"/>
    <w:rsid w:val="003A67DB"/>
    <w:rsid w:val="003A7BF6"/>
    <w:rsid w:val="003C0E2C"/>
    <w:rsid w:val="003E1CC8"/>
    <w:rsid w:val="003E32EE"/>
    <w:rsid w:val="003E5D35"/>
    <w:rsid w:val="003E6311"/>
    <w:rsid w:val="003E6377"/>
    <w:rsid w:val="003F4B2E"/>
    <w:rsid w:val="004128CF"/>
    <w:rsid w:val="00430E59"/>
    <w:rsid w:val="00431107"/>
    <w:rsid w:val="004419AA"/>
    <w:rsid w:val="00442C9B"/>
    <w:rsid w:val="004432A4"/>
    <w:rsid w:val="004568AC"/>
    <w:rsid w:val="004651E8"/>
    <w:rsid w:val="004653F3"/>
    <w:rsid w:val="004718FA"/>
    <w:rsid w:val="0047518E"/>
    <w:rsid w:val="004943F7"/>
    <w:rsid w:val="0049795E"/>
    <w:rsid w:val="004A2FAF"/>
    <w:rsid w:val="004A3D2E"/>
    <w:rsid w:val="004A5FA7"/>
    <w:rsid w:val="004B5908"/>
    <w:rsid w:val="004C00B1"/>
    <w:rsid w:val="004D05AD"/>
    <w:rsid w:val="004D4B2C"/>
    <w:rsid w:val="004E0309"/>
    <w:rsid w:val="004E3D87"/>
    <w:rsid w:val="004E6A8A"/>
    <w:rsid w:val="004E7D28"/>
    <w:rsid w:val="004F0154"/>
    <w:rsid w:val="004F48CA"/>
    <w:rsid w:val="004F4AA0"/>
    <w:rsid w:val="00506FDB"/>
    <w:rsid w:val="0052121C"/>
    <w:rsid w:val="00523E77"/>
    <w:rsid w:val="005267A9"/>
    <w:rsid w:val="00530053"/>
    <w:rsid w:val="00533375"/>
    <w:rsid w:val="00547CC5"/>
    <w:rsid w:val="00550025"/>
    <w:rsid w:val="005505F7"/>
    <w:rsid w:val="0056253E"/>
    <w:rsid w:val="00567BA6"/>
    <w:rsid w:val="00574244"/>
    <w:rsid w:val="00575E89"/>
    <w:rsid w:val="00584822"/>
    <w:rsid w:val="00595EA7"/>
    <w:rsid w:val="005A093A"/>
    <w:rsid w:val="005A1E3C"/>
    <w:rsid w:val="005C722D"/>
    <w:rsid w:val="005C78DD"/>
    <w:rsid w:val="005D3478"/>
    <w:rsid w:val="005D4D52"/>
    <w:rsid w:val="005E2087"/>
    <w:rsid w:val="006013DD"/>
    <w:rsid w:val="006015FF"/>
    <w:rsid w:val="00617331"/>
    <w:rsid w:val="00623BE2"/>
    <w:rsid w:val="0062738C"/>
    <w:rsid w:val="0062793E"/>
    <w:rsid w:val="0063014A"/>
    <w:rsid w:val="0063374D"/>
    <w:rsid w:val="006525FC"/>
    <w:rsid w:val="00653E26"/>
    <w:rsid w:val="00657E4C"/>
    <w:rsid w:val="006604CF"/>
    <w:rsid w:val="00660BD0"/>
    <w:rsid w:val="006714FA"/>
    <w:rsid w:val="006804A1"/>
    <w:rsid w:val="00683D4E"/>
    <w:rsid w:val="00695550"/>
    <w:rsid w:val="006A0D2E"/>
    <w:rsid w:val="006B03B3"/>
    <w:rsid w:val="006B42C9"/>
    <w:rsid w:val="006B45E3"/>
    <w:rsid w:val="006C57A0"/>
    <w:rsid w:val="006C6B63"/>
    <w:rsid w:val="006C7833"/>
    <w:rsid w:val="006D5133"/>
    <w:rsid w:val="006D7DDB"/>
    <w:rsid w:val="006E2C73"/>
    <w:rsid w:val="006E41AA"/>
    <w:rsid w:val="006E4793"/>
    <w:rsid w:val="006E6395"/>
    <w:rsid w:val="006F72C3"/>
    <w:rsid w:val="00702074"/>
    <w:rsid w:val="0070415E"/>
    <w:rsid w:val="00706D74"/>
    <w:rsid w:val="00712BEF"/>
    <w:rsid w:val="00731802"/>
    <w:rsid w:val="00734028"/>
    <w:rsid w:val="0073403D"/>
    <w:rsid w:val="0074010A"/>
    <w:rsid w:val="00750CB8"/>
    <w:rsid w:val="00751AF1"/>
    <w:rsid w:val="007547BE"/>
    <w:rsid w:val="0075562D"/>
    <w:rsid w:val="00776491"/>
    <w:rsid w:val="00787613"/>
    <w:rsid w:val="007917D9"/>
    <w:rsid w:val="007A22D1"/>
    <w:rsid w:val="007A4D52"/>
    <w:rsid w:val="007B1AE7"/>
    <w:rsid w:val="007B45E4"/>
    <w:rsid w:val="007C119B"/>
    <w:rsid w:val="007D4F36"/>
    <w:rsid w:val="007D7604"/>
    <w:rsid w:val="007F0BF0"/>
    <w:rsid w:val="007F2362"/>
    <w:rsid w:val="007F3941"/>
    <w:rsid w:val="007F763E"/>
    <w:rsid w:val="008040DF"/>
    <w:rsid w:val="008108FE"/>
    <w:rsid w:val="00817F8F"/>
    <w:rsid w:val="0082213B"/>
    <w:rsid w:val="008224A4"/>
    <w:rsid w:val="00834BB4"/>
    <w:rsid w:val="008476C0"/>
    <w:rsid w:val="00862F97"/>
    <w:rsid w:val="00865703"/>
    <w:rsid w:val="008721E5"/>
    <w:rsid w:val="0087506E"/>
    <w:rsid w:val="00881FE4"/>
    <w:rsid w:val="00884E8F"/>
    <w:rsid w:val="00895EA7"/>
    <w:rsid w:val="008A0103"/>
    <w:rsid w:val="008B16BC"/>
    <w:rsid w:val="008B307A"/>
    <w:rsid w:val="008B6115"/>
    <w:rsid w:val="008B70D8"/>
    <w:rsid w:val="008C1469"/>
    <w:rsid w:val="008E119E"/>
    <w:rsid w:val="008E3212"/>
    <w:rsid w:val="008F37BC"/>
    <w:rsid w:val="009001BB"/>
    <w:rsid w:val="00912D14"/>
    <w:rsid w:val="00921163"/>
    <w:rsid w:val="00930FF3"/>
    <w:rsid w:val="009418C7"/>
    <w:rsid w:val="00942435"/>
    <w:rsid w:val="0094381A"/>
    <w:rsid w:val="009720F8"/>
    <w:rsid w:val="00972C25"/>
    <w:rsid w:val="009759CC"/>
    <w:rsid w:val="00976602"/>
    <w:rsid w:val="0098007B"/>
    <w:rsid w:val="00982A0C"/>
    <w:rsid w:val="00984F5C"/>
    <w:rsid w:val="00987193"/>
    <w:rsid w:val="009A04E6"/>
    <w:rsid w:val="009A200E"/>
    <w:rsid w:val="009B12A2"/>
    <w:rsid w:val="009C69F4"/>
    <w:rsid w:val="009C7CC0"/>
    <w:rsid w:val="009D043A"/>
    <w:rsid w:val="009D3A1E"/>
    <w:rsid w:val="009D5690"/>
    <w:rsid w:val="009D6E87"/>
    <w:rsid w:val="009D722C"/>
    <w:rsid w:val="009E2596"/>
    <w:rsid w:val="009E5296"/>
    <w:rsid w:val="009F4E09"/>
    <w:rsid w:val="00A03E46"/>
    <w:rsid w:val="00A06349"/>
    <w:rsid w:val="00A16EBC"/>
    <w:rsid w:val="00A203D3"/>
    <w:rsid w:val="00A2780F"/>
    <w:rsid w:val="00A30AD9"/>
    <w:rsid w:val="00A3106C"/>
    <w:rsid w:val="00A35751"/>
    <w:rsid w:val="00A3768F"/>
    <w:rsid w:val="00A42E45"/>
    <w:rsid w:val="00A432BD"/>
    <w:rsid w:val="00A437C1"/>
    <w:rsid w:val="00A52434"/>
    <w:rsid w:val="00A54FD5"/>
    <w:rsid w:val="00A60637"/>
    <w:rsid w:val="00A66142"/>
    <w:rsid w:val="00A7160C"/>
    <w:rsid w:val="00A71CDC"/>
    <w:rsid w:val="00A76519"/>
    <w:rsid w:val="00A80064"/>
    <w:rsid w:val="00A8179D"/>
    <w:rsid w:val="00A969E9"/>
    <w:rsid w:val="00AA3BE3"/>
    <w:rsid w:val="00AB65B7"/>
    <w:rsid w:val="00AB73C9"/>
    <w:rsid w:val="00AC1D37"/>
    <w:rsid w:val="00AD0CA1"/>
    <w:rsid w:val="00B02878"/>
    <w:rsid w:val="00B03780"/>
    <w:rsid w:val="00B107B1"/>
    <w:rsid w:val="00B21C22"/>
    <w:rsid w:val="00B26AD7"/>
    <w:rsid w:val="00B36DBB"/>
    <w:rsid w:val="00B54773"/>
    <w:rsid w:val="00B60E19"/>
    <w:rsid w:val="00B645DB"/>
    <w:rsid w:val="00B66E10"/>
    <w:rsid w:val="00B72899"/>
    <w:rsid w:val="00B73927"/>
    <w:rsid w:val="00B87C80"/>
    <w:rsid w:val="00BA03D7"/>
    <w:rsid w:val="00BA76D7"/>
    <w:rsid w:val="00BB22C3"/>
    <w:rsid w:val="00BB558F"/>
    <w:rsid w:val="00BC371D"/>
    <w:rsid w:val="00BC4498"/>
    <w:rsid w:val="00BC7141"/>
    <w:rsid w:val="00BD3E6E"/>
    <w:rsid w:val="00BD610C"/>
    <w:rsid w:val="00BE0F92"/>
    <w:rsid w:val="00BE3478"/>
    <w:rsid w:val="00C0106F"/>
    <w:rsid w:val="00C11BD3"/>
    <w:rsid w:val="00C231A9"/>
    <w:rsid w:val="00C248F1"/>
    <w:rsid w:val="00C33515"/>
    <w:rsid w:val="00C33C0B"/>
    <w:rsid w:val="00C35D97"/>
    <w:rsid w:val="00C36918"/>
    <w:rsid w:val="00C42166"/>
    <w:rsid w:val="00C50D10"/>
    <w:rsid w:val="00C5116D"/>
    <w:rsid w:val="00C565C2"/>
    <w:rsid w:val="00C76118"/>
    <w:rsid w:val="00C801FC"/>
    <w:rsid w:val="00C937EA"/>
    <w:rsid w:val="00C9599F"/>
    <w:rsid w:val="00CB2B94"/>
    <w:rsid w:val="00CB333A"/>
    <w:rsid w:val="00CB4702"/>
    <w:rsid w:val="00CD6388"/>
    <w:rsid w:val="00CD6527"/>
    <w:rsid w:val="00CE418D"/>
    <w:rsid w:val="00CE63BA"/>
    <w:rsid w:val="00CF7335"/>
    <w:rsid w:val="00D0557F"/>
    <w:rsid w:val="00D077CD"/>
    <w:rsid w:val="00D26063"/>
    <w:rsid w:val="00D3487B"/>
    <w:rsid w:val="00D3521F"/>
    <w:rsid w:val="00D359AC"/>
    <w:rsid w:val="00D40D86"/>
    <w:rsid w:val="00D503CF"/>
    <w:rsid w:val="00D52DEB"/>
    <w:rsid w:val="00D54D2D"/>
    <w:rsid w:val="00D57BC0"/>
    <w:rsid w:val="00D66FEA"/>
    <w:rsid w:val="00D73145"/>
    <w:rsid w:val="00D92F27"/>
    <w:rsid w:val="00D97032"/>
    <w:rsid w:val="00DB1A5B"/>
    <w:rsid w:val="00DB2F8A"/>
    <w:rsid w:val="00DB59B6"/>
    <w:rsid w:val="00DC2EE5"/>
    <w:rsid w:val="00DD358B"/>
    <w:rsid w:val="00DD4212"/>
    <w:rsid w:val="00DD45EF"/>
    <w:rsid w:val="00DD5488"/>
    <w:rsid w:val="00DE04AB"/>
    <w:rsid w:val="00DE4370"/>
    <w:rsid w:val="00DE5948"/>
    <w:rsid w:val="00DF2C8E"/>
    <w:rsid w:val="00E03198"/>
    <w:rsid w:val="00E0427B"/>
    <w:rsid w:val="00E06A8D"/>
    <w:rsid w:val="00E47682"/>
    <w:rsid w:val="00E50CEE"/>
    <w:rsid w:val="00E643B0"/>
    <w:rsid w:val="00E64EDD"/>
    <w:rsid w:val="00E675E3"/>
    <w:rsid w:val="00E70984"/>
    <w:rsid w:val="00E75F28"/>
    <w:rsid w:val="00E8428E"/>
    <w:rsid w:val="00E9391C"/>
    <w:rsid w:val="00EA50F7"/>
    <w:rsid w:val="00EB1011"/>
    <w:rsid w:val="00EC6836"/>
    <w:rsid w:val="00EC68BF"/>
    <w:rsid w:val="00EC7CCB"/>
    <w:rsid w:val="00ED6885"/>
    <w:rsid w:val="00ED6A12"/>
    <w:rsid w:val="00EE0927"/>
    <w:rsid w:val="00EF68D5"/>
    <w:rsid w:val="00EF6A2A"/>
    <w:rsid w:val="00F078F5"/>
    <w:rsid w:val="00F237F1"/>
    <w:rsid w:val="00F24D32"/>
    <w:rsid w:val="00F3404B"/>
    <w:rsid w:val="00F36BED"/>
    <w:rsid w:val="00F37B9F"/>
    <w:rsid w:val="00F52350"/>
    <w:rsid w:val="00F6044D"/>
    <w:rsid w:val="00F674AB"/>
    <w:rsid w:val="00F74050"/>
    <w:rsid w:val="00F74867"/>
    <w:rsid w:val="00F7528F"/>
    <w:rsid w:val="00FA53B0"/>
    <w:rsid w:val="00FB775F"/>
    <w:rsid w:val="00FD3065"/>
    <w:rsid w:val="00FD56BD"/>
    <w:rsid w:val="00FE25FF"/>
    <w:rsid w:val="00FE71F8"/>
    <w:rsid w:val="00FF4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612F1"/>
  <w15:docId w15:val="{057B0DEB-ABCC-4529-8D08-821E7F64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D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64EDD"/>
    <w:pPr>
      <w:jc w:val="both"/>
    </w:pPr>
  </w:style>
  <w:style w:type="paragraph" w:styleId="BalonMetni">
    <w:name w:val="Balloon Text"/>
    <w:basedOn w:val="Normal"/>
    <w:link w:val="BalonMetniChar"/>
    <w:rsid w:val="001A16D1"/>
    <w:rPr>
      <w:rFonts w:ascii="Segoe UI" w:hAnsi="Segoe UI"/>
      <w:sz w:val="18"/>
      <w:szCs w:val="18"/>
    </w:rPr>
  </w:style>
  <w:style w:type="character" w:customStyle="1" w:styleId="BalonMetniChar">
    <w:name w:val="Balon Metni Char"/>
    <w:link w:val="BalonMetni"/>
    <w:rsid w:val="001A16D1"/>
    <w:rPr>
      <w:rFonts w:ascii="Segoe UI" w:hAnsi="Segoe UI" w:cs="Segoe UI"/>
      <w:sz w:val="18"/>
      <w:szCs w:val="18"/>
    </w:rPr>
  </w:style>
  <w:style w:type="paragraph" w:styleId="AltBilgi">
    <w:name w:val="footer"/>
    <w:basedOn w:val="Normal"/>
    <w:link w:val="AltBilgiChar"/>
    <w:uiPriority w:val="99"/>
    <w:unhideWhenUsed/>
    <w:rsid w:val="00731802"/>
    <w:pPr>
      <w:tabs>
        <w:tab w:val="center" w:pos="4536"/>
        <w:tab w:val="right" w:pos="9072"/>
      </w:tabs>
      <w:suppressAutoHyphens/>
    </w:pPr>
    <w:rPr>
      <w:lang w:eastAsia="zh-CN"/>
    </w:rPr>
  </w:style>
  <w:style w:type="character" w:customStyle="1" w:styleId="AltBilgiChar">
    <w:name w:val="Alt Bilgi Char"/>
    <w:link w:val="AltBilgi"/>
    <w:uiPriority w:val="99"/>
    <w:rsid w:val="00731802"/>
    <w:rPr>
      <w:sz w:val="24"/>
      <w:szCs w:val="24"/>
      <w:lang w:eastAsia="zh-CN"/>
    </w:rPr>
  </w:style>
  <w:style w:type="paragraph" w:styleId="AralkYok">
    <w:name w:val="No Spacing"/>
    <w:uiPriority w:val="1"/>
    <w:qFormat/>
    <w:rsid w:val="00731802"/>
    <w:pPr>
      <w:suppressAutoHyphens/>
    </w:pPr>
    <w:rPr>
      <w:sz w:val="24"/>
      <w:szCs w:val="24"/>
      <w:lang w:eastAsia="zh-CN"/>
    </w:rPr>
  </w:style>
  <w:style w:type="character" w:styleId="AklamaBavurusu">
    <w:name w:val="annotation reference"/>
    <w:rsid w:val="00AB65B7"/>
    <w:rPr>
      <w:sz w:val="16"/>
      <w:szCs w:val="16"/>
    </w:rPr>
  </w:style>
  <w:style w:type="paragraph" w:styleId="AklamaMetni">
    <w:name w:val="annotation text"/>
    <w:basedOn w:val="Normal"/>
    <w:link w:val="AklamaMetniChar"/>
    <w:rsid w:val="00AB65B7"/>
    <w:rPr>
      <w:sz w:val="20"/>
      <w:szCs w:val="20"/>
    </w:rPr>
  </w:style>
  <w:style w:type="character" w:customStyle="1" w:styleId="AklamaMetniChar">
    <w:name w:val="Açıklama Metni Char"/>
    <w:basedOn w:val="VarsaylanParagrafYazTipi"/>
    <w:link w:val="AklamaMetni"/>
    <w:rsid w:val="00AB65B7"/>
  </w:style>
  <w:style w:type="paragraph" w:styleId="AklamaKonusu">
    <w:name w:val="annotation subject"/>
    <w:basedOn w:val="AklamaMetni"/>
    <w:next w:val="AklamaMetni"/>
    <w:link w:val="AklamaKonusuChar"/>
    <w:rsid w:val="00AB65B7"/>
    <w:rPr>
      <w:b/>
      <w:bCs/>
    </w:rPr>
  </w:style>
  <w:style w:type="character" w:customStyle="1" w:styleId="AklamaKonusuChar">
    <w:name w:val="Açıklama Konusu Char"/>
    <w:link w:val="AklamaKonusu"/>
    <w:rsid w:val="00AB65B7"/>
    <w:rPr>
      <w:b/>
      <w:bCs/>
    </w:rPr>
  </w:style>
  <w:style w:type="paragraph" w:styleId="stBilgi">
    <w:name w:val="header"/>
    <w:basedOn w:val="Normal"/>
    <w:link w:val="stBilgiChar"/>
    <w:rsid w:val="00D359AC"/>
    <w:pPr>
      <w:tabs>
        <w:tab w:val="center" w:pos="4536"/>
        <w:tab w:val="right" w:pos="9072"/>
      </w:tabs>
    </w:pPr>
  </w:style>
  <w:style w:type="character" w:customStyle="1" w:styleId="stBilgiChar">
    <w:name w:val="Üst Bilgi Char"/>
    <w:link w:val="stBilgi"/>
    <w:rsid w:val="00D359AC"/>
    <w:rPr>
      <w:sz w:val="24"/>
      <w:szCs w:val="24"/>
    </w:rPr>
  </w:style>
  <w:style w:type="paragraph" w:customStyle="1" w:styleId="Default">
    <w:name w:val="Default"/>
    <w:rsid w:val="00BE3478"/>
    <w:pPr>
      <w:autoSpaceDE w:val="0"/>
      <w:autoSpaceDN w:val="0"/>
      <w:adjustRightInd w:val="0"/>
    </w:pPr>
    <w:rPr>
      <w:rFonts w:eastAsia="Calibri"/>
      <w:color w:val="000000"/>
      <w:sz w:val="24"/>
      <w:szCs w:val="24"/>
      <w:lang w:eastAsia="en-US"/>
    </w:rPr>
  </w:style>
  <w:style w:type="paragraph" w:styleId="ListeParagraf">
    <w:name w:val="List Paragraph"/>
    <w:basedOn w:val="Normal"/>
    <w:uiPriority w:val="34"/>
    <w:qFormat/>
    <w:rsid w:val="00BE3478"/>
    <w:pPr>
      <w:spacing w:after="200" w:line="276" w:lineRule="auto"/>
      <w:ind w:left="720"/>
      <w:contextualSpacing/>
    </w:pPr>
    <w:rPr>
      <w:rFonts w:ascii="Calibri" w:hAnsi="Calibri"/>
      <w:sz w:val="22"/>
      <w:szCs w:val="22"/>
    </w:rPr>
  </w:style>
  <w:style w:type="table" w:styleId="TabloKlavuzu">
    <w:name w:val="Table Grid"/>
    <w:basedOn w:val="NormalTablo"/>
    <w:uiPriority w:val="39"/>
    <w:rsid w:val="00161E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B20D-37FA-4A63-B0E5-4B46AE7B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508</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Hasan YILMAZ</cp:lastModifiedBy>
  <cp:revision>17</cp:revision>
  <cp:lastPrinted>2020-03-26T07:58:00Z</cp:lastPrinted>
  <dcterms:created xsi:type="dcterms:W3CDTF">2020-03-26T12:49:00Z</dcterms:created>
  <dcterms:modified xsi:type="dcterms:W3CDTF">2020-04-02T11:19:00Z</dcterms:modified>
</cp:coreProperties>
</file>